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БЮДЖЕТНОЕ</w:t>
      </w:r>
    </w:p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</w:t>
      </w:r>
    </w:p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B16B27" w:rsidRDefault="00B16B27">
      <w:pPr>
        <w:pStyle w:val="a3"/>
        <w:rPr>
          <w:sz w:val="26"/>
        </w:rPr>
      </w:pPr>
    </w:p>
    <w:p w:rsidR="00B16B27" w:rsidRDefault="00B16B27">
      <w:pPr>
        <w:pStyle w:val="a3"/>
        <w:rPr>
          <w:sz w:val="26"/>
        </w:rPr>
      </w:pPr>
    </w:p>
    <w:p w:rsidR="00B16B27" w:rsidRDefault="003004E7">
      <w:pPr>
        <w:pStyle w:val="1"/>
        <w:spacing w:before="212"/>
        <w:ind w:left="326"/>
      </w:pPr>
      <w:r>
        <w:t>ПРИКАЗ</w:t>
      </w:r>
    </w:p>
    <w:p w:rsidR="00B16B27" w:rsidRDefault="00734A98">
      <w:pPr>
        <w:pStyle w:val="a3"/>
        <w:tabs>
          <w:tab w:val="left" w:pos="7891"/>
          <w:tab w:val="left" w:pos="8539"/>
        </w:tabs>
        <w:spacing w:line="274" w:lineRule="exact"/>
        <w:ind w:left="102"/>
      </w:pPr>
      <w:r>
        <w:t>«02</w:t>
      </w:r>
      <w:r w:rsidR="003004E7">
        <w:t>»</w:t>
      </w:r>
      <w:r>
        <w:t xml:space="preserve"> </w:t>
      </w:r>
      <w:r w:rsidR="003004E7">
        <w:t>сентября</w:t>
      </w:r>
      <w:r>
        <w:t xml:space="preserve"> 2024</w:t>
      </w:r>
      <w:r w:rsidR="00E17562">
        <w:t>г.                                                                                            №</w:t>
      </w:r>
      <w:r>
        <w:t xml:space="preserve">371 </w:t>
      </w:r>
    </w:p>
    <w:p w:rsidR="00B16B27" w:rsidRDefault="00B16B27">
      <w:pPr>
        <w:pStyle w:val="a3"/>
        <w:spacing w:before="5"/>
      </w:pPr>
    </w:p>
    <w:p w:rsidR="00734A98" w:rsidRDefault="003004E7">
      <w:pPr>
        <w:pStyle w:val="1"/>
        <w:spacing w:line="240" w:lineRule="auto"/>
        <w:ind w:left="323"/>
      </w:pPr>
      <w:r>
        <w:t>Об утверждении</w:t>
      </w:r>
      <w:r w:rsidR="000069C1">
        <w:t xml:space="preserve"> </w:t>
      </w:r>
      <w:r>
        <w:t>плана учебно – воспитательных, внеурочных, социокультурных</w:t>
      </w:r>
      <w:r w:rsidR="000069C1">
        <w:t xml:space="preserve"> </w:t>
      </w:r>
      <w:r>
        <w:t>мероприятий Центра образования цифрового и</w:t>
      </w:r>
      <w:r w:rsidR="000069C1">
        <w:t xml:space="preserve"> </w:t>
      </w:r>
      <w:r>
        <w:t>гуманитарного профилей</w:t>
      </w:r>
    </w:p>
    <w:p w:rsidR="00B16B27" w:rsidRDefault="003004E7">
      <w:pPr>
        <w:pStyle w:val="1"/>
        <w:spacing w:line="240" w:lineRule="auto"/>
        <w:ind w:left="323"/>
      </w:pPr>
      <w:r>
        <w:t xml:space="preserve"> «Точка</w:t>
      </w:r>
      <w:r w:rsidR="00734A98">
        <w:t xml:space="preserve"> </w:t>
      </w:r>
      <w:r>
        <w:t>роста»</w:t>
      </w:r>
      <w:r w:rsidR="000069C1">
        <w:t xml:space="preserve"> </w:t>
      </w:r>
      <w:r w:rsidR="00734A98">
        <w:t>на 2024-2025</w:t>
      </w:r>
      <w:r>
        <w:t xml:space="preserve"> учебный год.</w:t>
      </w:r>
    </w:p>
    <w:p w:rsidR="00B16B27" w:rsidRDefault="00B16B27">
      <w:pPr>
        <w:pStyle w:val="a3"/>
        <w:spacing w:before="7"/>
        <w:rPr>
          <w:b/>
          <w:sz w:val="23"/>
        </w:rPr>
      </w:pPr>
    </w:p>
    <w:p w:rsidR="00B16B27" w:rsidRDefault="0069275A">
      <w:pPr>
        <w:ind w:left="102" w:right="101" w:firstLine="707"/>
        <w:jc w:val="both"/>
        <w:rPr>
          <w:sz w:val="24"/>
        </w:rPr>
      </w:pPr>
      <w:r>
        <w:rPr>
          <w:sz w:val="24"/>
        </w:rPr>
        <w:t>Во исполнение Федерального проекта «Современная школа», национальный проект «Образования», на основании решения педагогического совета ОГБОУ «Рове</w:t>
      </w:r>
      <w:r w:rsidR="00734A98">
        <w:rPr>
          <w:sz w:val="24"/>
        </w:rPr>
        <w:t>ньская СОШ с УИОП» от 30.08.2024</w:t>
      </w:r>
      <w:r>
        <w:rPr>
          <w:sz w:val="24"/>
        </w:rPr>
        <w:t xml:space="preserve"> года №1, Положения о деятельности центра образования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и технологической направленностей «Точка роста» на базе ОГБОУ «Ровеньская СОШ с УИОП»</w:t>
      </w:r>
    </w:p>
    <w:p w:rsidR="00B16B27" w:rsidRDefault="003004E7">
      <w:pPr>
        <w:pStyle w:val="1"/>
        <w:spacing w:before="7"/>
        <w:ind w:right="0"/>
        <w:jc w:val="left"/>
      </w:pPr>
      <w:r>
        <w:t>ПРИКАЗЫВАЮ:</w:t>
      </w:r>
    </w:p>
    <w:p w:rsidR="000069C1" w:rsidRPr="000069C1" w:rsidRDefault="003004E7">
      <w:pPr>
        <w:pStyle w:val="a4"/>
        <w:numPr>
          <w:ilvl w:val="0"/>
          <w:numId w:val="1"/>
        </w:numPr>
        <w:tabs>
          <w:tab w:val="left" w:pos="1096"/>
        </w:tabs>
        <w:spacing w:line="242" w:lineRule="auto"/>
        <w:ind w:right="110" w:hanging="360"/>
        <w:jc w:val="both"/>
        <w:rPr>
          <w:b/>
          <w:sz w:val="24"/>
        </w:rPr>
      </w:pPr>
      <w:r>
        <w:rPr>
          <w:sz w:val="24"/>
        </w:rPr>
        <w:t>Утвердить Комплексный план мероприятий по работе центра «Точка роста» на</w:t>
      </w:r>
      <w:r w:rsidR="000069C1">
        <w:rPr>
          <w:sz w:val="24"/>
        </w:rPr>
        <w:t xml:space="preserve"> </w:t>
      </w:r>
      <w:r w:rsidR="00734A98">
        <w:rPr>
          <w:sz w:val="24"/>
        </w:rPr>
        <w:t>2024-2025</w:t>
      </w:r>
      <w:r w:rsidR="000069C1">
        <w:rPr>
          <w:sz w:val="24"/>
        </w:rPr>
        <w:t xml:space="preserve"> </w:t>
      </w:r>
      <w:r>
        <w:rPr>
          <w:sz w:val="24"/>
        </w:rPr>
        <w:t>учебный</w:t>
      </w:r>
      <w:r w:rsidR="000069C1">
        <w:rPr>
          <w:sz w:val="24"/>
        </w:rPr>
        <w:t xml:space="preserve"> </w:t>
      </w:r>
      <w:r>
        <w:rPr>
          <w:sz w:val="24"/>
        </w:rPr>
        <w:t>год</w:t>
      </w:r>
      <w:r w:rsidR="000069C1">
        <w:rPr>
          <w:sz w:val="24"/>
        </w:rPr>
        <w:t xml:space="preserve"> </w:t>
      </w:r>
      <w:r>
        <w:rPr>
          <w:sz w:val="24"/>
        </w:rPr>
        <w:t>и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вести</w:t>
      </w:r>
      <w:r w:rsidR="000069C1">
        <w:rPr>
          <w:sz w:val="24"/>
        </w:rPr>
        <w:t xml:space="preserve"> </w:t>
      </w:r>
      <w:r>
        <w:rPr>
          <w:sz w:val="24"/>
        </w:rPr>
        <w:t>его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действие</w:t>
      </w:r>
      <w:r w:rsidR="000069C1">
        <w:rPr>
          <w:sz w:val="24"/>
        </w:rPr>
        <w:t xml:space="preserve"> </w:t>
      </w:r>
      <w:r>
        <w:rPr>
          <w:sz w:val="24"/>
        </w:rPr>
        <w:t>с</w:t>
      </w:r>
      <w:r w:rsidR="000069C1">
        <w:rPr>
          <w:sz w:val="24"/>
        </w:rPr>
        <w:t xml:space="preserve"> </w:t>
      </w:r>
      <w:r w:rsidR="00734A98">
        <w:rPr>
          <w:sz w:val="24"/>
        </w:rPr>
        <w:t>03.09.2024</w:t>
      </w:r>
      <w:r w:rsidR="000069C1">
        <w:rPr>
          <w:sz w:val="24"/>
        </w:rPr>
        <w:t xml:space="preserve"> </w:t>
      </w:r>
      <w:r>
        <w:rPr>
          <w:sz w:val="24"/>
        </w:rPr>
        <w:t>года.</w:t>
      </w:r>
      <w:r w:rsidR="000069C1">
        <w:rPr>
          <w:sz w:val="24"/>
        </w:rPr>
        <w:t xml:space="preserve"> </w:t>
      </w:r>
    </w:p>
    <w:p w:rsidR="00B16B27" w:rsidRDefault="003004E7" w:rsidP="000069C1">
      <w:pPr>
        <w:pStyle w:val="a4"/>
        <w:tabs>
          <w:tab w:val="left" w:pos="1096"/>
        </w:tabs>
        <w:spacing w:line="242" w:lineRule="auto"/>
        <w:ind w:right="110" w:firstLine="0"/>
        <w:jc w:val="left"/>
        <w:rPr>
          <w:b/>
          <w:sz w:val="24"/>
        </w:rPr>
      </w:pPr>
      <w:r>
        <w:rPr>
          <w:b/>
          <w:sz w:val="24"/>
        </w:rPr>
        <w:t>(Приложение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1)</w:t>
      </w:r>
    </w:p>
    <w:p w:rsidR="00B16B27" w:rsidRDefault="003004E7">
      <w:pPr>
        <w:pStyle w:val="a4"/>
        <w:numPr>
          <w:ilvl w:val="0"/>
          <w:numId w:val="1"/>
        </w:numPr>
        <w:tabs>
          <w:tab w:val="left" w:pos="1233"/>
        </w:tabs>
        <w:ind w:right="107" w:hanging="360"/>
        <w:jc w:val="both"/>
        <w:rPr>
          <w:sz w:val="24"/>
        </w:rPr>
      </w:pPr>
      <w:r>
        <w:tab/>
      </w:r>
      <w:r w:rsidR="0069275A">
        <w:rPr>
          <w:sz w:val="24"/>
        </w:rPr>
        <w:t>Шевченко Л.Г.</w:t>
      </w:r>
      <w:r>
        <w:rPr>
          <w:sz w:val="24"/>
        </w:rPr>
        <w:t xml:space="preserve">, </w:t>
      </w:r>
      <w:r w:rsidR="0069275A">
        <w:rPr>
          <w:sz w:val="24"/>
        </w:rPr>
        <w:t>заместителю директора</w:t>
      </w:r>
      <w:r>
        <w:rPr>
          <w:sz w:val="24"/>
        </w:rPr>
        <w:t>,</w:t>
      </w:r>
      <w:r w:rsidR="000069C1">
        <w:rPr>
          <w:sz w:val="24"/>
        </w:rPr>
        <w:t xml:space="preserve"> </w:t>
      </w:r>
      <w:r>
        <w:rPr>
          <w:sz w:val="24"/>
        </w:rPr>
        <w:t>обеспечить:</w:t>
      </w:r>
      <w:r w:rsidR="000069C1">
        <w:rPr>
          <w:sz w:val="24"/>
        </w:rPr>
        <w:t xml:space="preserve"> </w:t>
      </w:r>
      <w:r>
        <w:rPr>
          <w:sz w:val="24"/>
        </w:rPr>
        <w:t>организацию</w:t>
      </w:r>
      <w:r w:rsidR="000069C1">
        <w:rPr>
          <w:sz w:val="24"/>
        </w:rPr>
        <w:t xml:space="preserve"> </w:t>
      </w:r>
      <w:r>
        <w:rPr>
          <w:sz w:val="24"/>
        </w:rPr>
        <w:t>и</w:t>
      </w:r>
      <w:r w:rsidR="000069C1">
        <w:rPr>
          <w:sz w:val="24"/>
        </w:rPr>
        <w:t xml:space="preserve"> </w:t>
      </w:r>
      <w:r>
        <w:rPr>
          <w:sz w:val="24"/>
        </w:rPr>
        <w:t>проведение</w:t>
      </w:r>
      <w:r w:rsidR="000069C1">
        <w:rPr>
          <w:sz w:val="24"/>
        </w:rPr>
        <w:t xml:space="preserve"> </w:t>
      </w:r>
      <w:r>
        <w:rPr>
          <w:sz w:val="24"/>
        </w:rPr>
        <w:t>мероприятий</w:t>
      </w:r>
      <w:r w:rsidR="000069C1">
        <w:rPr>
          <w:sz w:val="24"/>
        </w:rPr>
        <w:t xml:space="preserve"> </w:t>
      </w:r>
      <w:r>
        <w:rPr>
          <w:sz w:val="24"/>
        </w:rPr>
        <w:t>Плана,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части</w:t>
      </w:r>
      <w:r w:rsidR="000069C1">
        <w:rPr>
          <w:sz w:val="24"/>
        </w:rPr>
        <w:t xml:space="preserve"> </w:t>
      </w:r>
      <w:r>
        <w:rPr>
          <w:sz w:val="24"/>
        </w:rPr>
        <w:t xml:space="preserve">касающейся. </w:t>
      </w:r>
      <w:r>
        <w:rPr>
          <w:b/>
          <w:sz w:val="24"/>
        </w:rPr>
        <w:t>Срок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на период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действия приказа</w:t>
      </w:r>
      <w:r>
        <w:rPr>
          <w:sz w:val="24"/>
        </w:rPr>
        <w:t>.</w:t>
      </w:r>
    </w:p>
    <w:p w:rsidR="00B16B27" w:rsidRDefault="003004E7">
      <w:pPr>
        <w:pStyle w:val="a4"/>
        <w:numPr>
          <w:ilvl w:val="0"/>
          <w:numId w:val="1"/>
        </w:numPr>
        <w:tabs>
          <w:tab w:val="left" w:pos="1173"/>
        </w:tabs>
        <w:spacing w:line="244" w:lineRule="auto"/>
        <w:ind w:right="105" w:hanging="360"/>
        <w:jc w:val="both"/>
        <w:rPr>
          <w:b/>
          <w:sz w:val="24"/>
        </w:rPr>
      </w:pPr>
      <w:proofErr w:type="gramStart"/>
      <w:r>
        <w:rPr>
          <w:sz w:val="24"/>
        </w:rPr>
        <w:t>Контроль</w:t>
      </w:r>
      <w:r w:rsidR="000069C1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0069C1">
        <w:rPr>
          <w:sz w:val="24"/>
        </w:rPr>
        <w:t xml:space="preserve"> </w:t>
      </w:r>
      <w:r>
        <w:rPr>
          <w:sz w:val="24"/>
        </w:rPr>
        <w:t>исполнением</w:t>
      </w:r>
      <w:r w:rsidR="000069C1">
        <w:rPr>
          <w:sz w:val="24"/>
        </w:rPr>
        <w:t xml:space="preserve"> </w:t>
      </w:r>
      <w:r>
        <w:rPr>
          <w:sz w:val="24"/>
        </w:rPr>
        <w:t>приказа</w:t>
      </w:r>
      <w:r w:rsidR="000069C1">
        <w:rPr>
          <w:sz w:val="24"/>
        </w:rPr>
        <w:t xml:space="preserve"> </w:t>
      </w:r>
      <w:r>
        <w:rPr>
          <w:sz w:val="24"/>
        </w:rPr>
        <w:t>оставляю</w:t>
      </w:r>
      <w:r w:rsidR="000069C1">
        <w:rPr>
          <w:sz w:val="24"/>
        </w:rPr>
        <w:t xml:space="preserve"> </w:t>
      </w:r>
      <w:r>
        <w:rPr>
          <w:sz w:val="24"/>
        </w:rPr>
        <w:t>за</w:t>
      </w:r>
      <w:r w:rsidR="000069C1">
        <w:rPr>
          <w:sz w:val="24"/>
        </w:rPr>
        <w:t xml:space="preserve"> </w:t>
      </w:r>
      <w:r>
        <w:rPr>
          <w:sz w:val="24"/>
        </w:rPr>
        <w:t>собой.</w:t>
      </w:r>
      <w:r w:rsidR="000069C1">
        <w:rPr>
          <w:sz w:val="24"/>
        </w:rPr>
        <w:t xml:space="preserve"> </w:t>
      </w:r>
      <w:r>
        <w:rPr>
          <w:b/>
          <w:sz w:val="24"/>
        </w:rPr>
        <w:t>Срок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период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действия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приказа.</w:t>
      </w: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5E7FC5">
      <w:pPr>
        <w:pStyle w:val="a3"/>
        <w:rPr>
          <w:sz w:val="2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076032" cy="2943225"/>
            <wp:effectExtent l="19050" t="0" r="9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27" w:rsidRDefault="003004E7" w:rsidP="000069C1">
      <w:pPr>
        <w:pStyle w:val="a3"/>
        <w:tabs>
          <w:tab w:val="left" w:pos="5164"/>
        </w:tabs>
        <w:spacing w:before="1"/>
      </w:pPr>
      <w:r>
        <w:t>С</w:t>
      </w:r>
      <w:r w:rsidR="000069C1">
        <w:t xml:space="preserve"> </w:t>
      </w:r>
      <w:r>
        <w:t>приказом</w:t>
      </w:r>
      <w:r w:rsidR="000069C1">
        <w:t xml:space="preserve"> </w:t>
      </w:r>
      <w:proofErr w:type="gramStart"/>
      <w:r w:rsidR="0069275A">
        <w:t>ознакомлена</w:t>
      </w:r>
      <w:proofErr w:type="gramEnd"/>
      <w:r w:rsidR="0069275A">
        <w:t>:</w:t>
      </w:r>
    </w:p>
    <w:p w:rsidR="0069275A" w:rsidRDefault="0069275A" w:rsidP="0069275A">
      <w:pPr>
        <w:pStyle w:val="a3"/>
        <w:tabs>
          <w:tab w:val="left" w:pos="5164"/>
        </w:tabs>
        <w:spacing w:before="1"/>
        <w:ind w:left="102"/>
      </w:pPr>
    </w:p>
    <w:p w:rsidR="0069275A" w:rsidRDefault="0069275A" w:rsidP="000069C1">
      <w:pPr>
        <w:pStyle w:val="a3"/>
        <w:tabs>
          <w:tab w:val="left" w:pos="5164"/>
        </w:tabs>
        <w:spacing w:before="1"/>
        <w:sectPr w:rsidR="0069275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Шевченко Л.Г.</w:t>
      </w:r>
    </w:p>
    <w:p w:rsidR="005E7FC5" w:rsidRDefault="005E7FC5" w:rsidP="005E7F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34A98" w:rsidRDefault="005E7FC5" w:rsidP="005E7F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="00734A98">
        <w:rPr>
          <w:sz w:val="24"/>
          <w:szCs w:val="24"/>
        </w:rPr>
        <w:t xml:space="preserve">371 от 2 сентября 2024 года </w:t>
      </w:r>
    </w:p>
    <w:p w:rsidR="00734A98" w:rsidRDefault="00734A98" w:rsidP="00734A98">
      <w:pPr>
        <w:ind w:right="27"/>
        <w:jc w:val="right"/>
        <w:rPr>
          <w:bCs/>
          <w:sz w:val="24"/>
          <w:szCs w:val="24"/>
        </w:rPr>
      </w:pPr>
      <w:r w:rsidRPr="00734A98">
        <w:rPr>
          <w:bCs/>
          <w:sz w:val="24"/>
          <w:szCs w:val="24"/>
        </w:rPr>
        <w:t xml:space="preserve">Об утверждении плана учебно – </w:t>
      </w:r>
      <w:proofErr w:type="gramStart"/>
      <w:r w:rsidRPr="00734A98">
        <w:rPr>
          <w:bCs/>
          <w:sz w:val="24"/>
          <w:szCs w:val="24"/>
        </w:rPr>
        <w:t>воспитательных</w:t>
      </w:r>
      <w:proofErr w:type="gramEnd"/>
      <w:r w:rsidRPr="00734A98">
        <w:rPr>
          <w:bCs/>
          <w:sz w:val="24"/>
          <w:szCs w:val="24"/>
        </w:rPr>
        <w:t xml:space="preserve">, </w:t>
      </w:r>
    </w:p>
    <w:p w:rsidR="00734A98" w:rsidRDefault="00734A98" w:rsidP="00734A98">
      <w:pPr>
        <w:ind w:right="27"/>
        <w:jc w:val="right"/>
        <w:rPr>
          <w:bCs/>
          <w:sz w:val="24"/>
          <w:szCs w:val="24"/>
        </w:rPr>
      </w:pPr>
      <w:r w:rsidRPr="00734A98">
        <w:rPr>
          <w:bCs/>
          <w:sz w:val="24"/>
          <w:szCs w:val="24"/>
        </w:rPr>
        <w:t>внеурочных, социокультурных мероприятий</w:t>
      </w:r>
    </w:p>
    <w:p w:rsidR="00734A98" w:rsidRPr="00734A98" w:rsidRDefault="00734A98" w:rsidP="00734A98">
      <w:pPr>
        <w:ind w:right="27"/>
        <w:jc w:val="right"/>
        <w:rPr>
          <w:bCs/>
          <w:sz w:val="24"/>
          <w:szCs w:val="24"/>
        </w:rPr>
      </w:pPr>
      <w:r w:rsidRPr="00734A98">
        <w:rPr>
          <w:bCs/>
          <w:sz w:val="24"/>
          <w:szCs w:val="24"/>
        </w:rPr>
        <w:t xml:space="preserve"> Центра образования цифрового и гуманитарного профилей</w:t>
      </w:r>
    </w:p>
    <w:p w:rsidR="00734A98" w:rsidRPr="00734A98" w:rsidRDefault="00734A98" w:rsidP="00734A98">
      <w:pPr>
        <w:ind w:right="27"/>
        <w:jc w:val="right"/>
        <w:rPr>
          <w:bCs/>
          <w:sz w:val="24"/>
          <w:szCs w:val="24"/>
        </w:rPr>
      </w:pPr>
      <w:r w:rsidRPr="00734A98">
        <w:rPr>
          <w:bCs/>
          <w:sz w:val="24"/>
          <w:szCs w:val="24"/>
        </w:rPr>
        <w:t xml:space="preserve"> «Точка роста» на 2024-2025 учебный год.</w:t>
      </w:r>
    </w:p>
    <w:p w:rsidR="00734A98" w:rsidRPr="00734A98" w:rsidRDefault="00734A98" w:rsidP="00734A98">
      <w:pPr>
        <w:ind w:right="27"/>
        <w:jc w:val="right"/>
        <w:rPr>
          <w:sz w:val="24"/>
          <w:szCs w:val="24"/>
        </w:rPr>
      </w:pP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 w:rsidRPr="00790010">
        <w:rPr>
          <w:b/>
          <w:sz w:val="24"/>
          <w:szCs w:val="24"/>
        </w:rPr>
        <w:t>П</w:t>
      </w:r>
      <w:r w:rsidRPr="00B4756C">
        <w:rPr>
          <w:b/>
          <w:sz w:val="24"/>
          <w:szCs w:val="24"/>
        </w:rPr>
        <w:t>ЛАН</w:t>
      </w: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 w:rsidRPr="00C45D71">
        <w:rPr>
          <w:b/>
          <w:sz w:val="24"/>
          <w:szCs w:val="24"/>
        </w:rPr>
        <w:t>учебно-воспитательных, внеурочных и социокультурных мероприятий</w:t>
      </w:r>
      <w:r>
        <w:rPr>
          <w:b/>
          <w:sz w:val="24"/>
          <w:szCs w:val="24"/>
        </w:rPr>
        <w:t xml:space="preserve"> Центра</w:t>
      </w:r>
      <w:r w:rsidR="000069C1">
        <w:rPr>
          <w:b/>
          <w:sz w:val="24"/>
          <w:szCs w:val="24"/>
        </w:rPr>
        <w:t xml:space="preserve"> </w:t>
      </w:r>
      <w:r w:rsidRPr="00463B65">
        <w:rPr>
          <w:b/>
          <w:sz w:val="24"/>
          <w:szCs w:val="24"/>
        </w:rPr>
        <w:t xml:space="preserve">образования естественнонаучной и </w:t>
      </w:r>
      <w:r>
        <w:rPr>
          <w:b/>
          <w:sz w:val="24"/>
          <w:szCs w:val="24"/>
        </w:rPr>
        <w:t xml:space="preserve">технологической направленностей «Точка роста»  </w:t>
      </w: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ОГБОУ «Ровеньская СОШ с УИОП»</w:t>
      </w:r>
    </w:p>
    <w:p w:rsidR="005E7FC5" w:rsidRPr="00C45D71" w:rsidRDefault="00734A98" w:rsidP="005E7FC5">
      <w:pPr>
        <w:ind w:right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5E7FC5">
        <w:rPr>
          <w:b/>
          <w:sz w:val="24"/>
          <w:szCs w:val="24"/>
        </w:rPr>
        <w:t xml:space="preserve"> учебный год</w:t>
      </w:r>
    </w:p>
    <w:p w:rsidR="005E7FC5" w:rsidRPr="00B4756C" w:rsidRDefault="005E7FC5" w:rsidP="005E7FC5">
      <w:pPr>
        <w:ind w:right="27"/>
        <w:jc w:val="center"/>
        <w:rPr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142"/>
        <w:gridCol w:w="1417"/>
        <w:gridCol w:w="2552"/>
      </w:tblGrid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№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Сроки проведения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Ответственные за реализацию мероприятия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2024-2025</w:t>
            </w:r>
            <w:r w:rsidR="005E7FC5" w:rsidRPr="00E62E1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Реализация общеобразовательных программ по предметам «Физика», «Химия», «Биология»,  «Информатика»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7.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Кру</w:t>
            </w:r>
            <w:r w:rsidR="00734A98">
              <w:rPr>
                <w:sz w:val="24"/>
                <w:szCs w:val="24"/>
              </w:rPr>
              <w:t>глый стол «Анализ работы за 2024-2025</w:t>
            </w:r>
            <w:r w:rsidRPr="00E62E13">
              <w:rPr>
                <w:sz w:val="24"/>
                <w:szCs w:val="24"/>
              </w:rPr>
              <w:t xml:space="preserve"> учебный </w:t>
            </w:r>
            <w:r w:rsidR="00734A98">
              <w:rPr>
                <w:sz w:val="24"/>
                <w:szCs w:val="24"/>
              </w:rPr>
              <w:t>год. Планирование работы на 2025-2026</w:t>
            </w:r>
            <w:r w:rsidRPr="00E62E13">
              <w:rPr>
                <w:sz w:val="24"/>
                <w:szCs w:val="24"/>
              </w:rPr>
              <w:t xml:space="preserve">  уч. год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 учителя предметники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работе,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март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апрель </w:t>
            </w:r>
            <w:r w:rsidR="00734A98">
              <w:rPr>
                <w:sz w:val="24"/>
                <w:szCs w:val="24"/>
              </w:rPr>
              <w:t>2025</w:t>
            </w:r>
            <w:r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7.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8.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 урок «Эколята-молодые защитники природы»»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 октябрь 2024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Участие в проекте «Проектория»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6"/>
                <w:tab w:val="left" w:pos="3104"/>
                <w:tab w:val="left" w:pos="3888"/>
              </w:tabs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Шахматный</w:t>
            </w:r>
            <w:r w:rsidRPr="00E62E13">
              <w:rPr>
                <w:color w:val="000000"/>
                <w:sz w:val="24"/>
                <w:szCs w:val="24"/>
              </w:rPr>
              <w:tab/>
              <w:t>всеобуч</w:t>
            </w:r>
            <w:r w:rsidRPr="00E62E13">
              <w:rPr>
                <w:color w:val="000000"/>
                <w:sz w:val="24"/>
                <w:szCs w:val="24"/>
              </w:rPr>
              <w:tab/>
              <w:t>«По</w:t>
            </w:r>
            <w:r w:rsidRPr="00E62E13">
              <w:rPr>
                <w:color w:val="000000"/>
                <w:sz w:val="24"/>
                <w:szCs w:val="24"/>
              </w:rPr>
              <w:tab/>
            </w:r>
            <w:proofErr w:type="gramStart"/>
            <w:r w:rsidRPr="00E62E13">
              <w:rPr>
                <w:color w:val="000000"/>
                <w:sz w:val="24"/>
                <w:szCs w:val="24"/>
              </w:rPr>
              <w:t>шахматным</w:t>
            </w:r>
            <w:proofErr w:type="gramEnd"/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дорожкам»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Образовательное событие «Профессии 21 века»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Ноябрь</w:t>
            </w:r>
            <w:r w:rsidR="00734A98">
              <w:rPr>
                <w:color w:val="000000"/>
                <w:sz w:val="24"/>
                <w:szCs w:val="24"/>
              </w:rPr>
              <w:t xml:space="preserve"> 2024г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14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E62E13">
              <w:rPr>
                <w:sz w:val="24"/>
                <w:szCs w:val="24"/>
              </w:rPr>
              <w:t>обучающихся</w:t>
            </w:r>
            <w:proofErr w:type="gramEnd"/>
            <w:r w:rsidRPr="00E62E13">
              <w:rPr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5E7FC5" w:rsidRPr="00E62E13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Предметная неделя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во Всероссийской образовательной акции</w:t>
            </w:r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Занятия объединений внеурочной деятельности (по отдельному графику)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Проведение школьного этапа всероссийской олимпи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62E13">
              <w:rPr>
                <w:color w:val="000000"/>
                <w:sz w:val="24"/>
                <w:szCs w:val="24"/>
              </w:rPr>
              <w:t>ды школьников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Образовательная экскурсия VR-360   «Мир профессий»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2025г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100"/>
                <w:tab w:val="left" w:pos="3705"/>
              </w:tabs>
              <w:ind w:left="110" w:right="97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Школьная научно-практическая конференция</w:t>
            </w:r>
            <w:proofErr w:type="gramStart"/>
            <w:r w:rsidRPr="00E62E13">
              <w:rPr>
                <w:color w:val="000000"/>
                <w:sz w:val="24"/>
                <w:szCs w:val="24"/>
              </w:rPr>
              <w:tab/>
              <w:t>–</w:t>
            </w:r>
            <w:proofErr w:type="gramEnd"/>
            <w:r w:rsidRPr="00E62E13">
              <w:rPr>
                <w:color w:val="000000"/>
                <w:sz w:val="24"/>
                <w:szCs w:val="24"/>
              </w:rPr>
              <w:t>практическая конференция учащихся начальной школы «Я познаю мир»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ind w:left="110" w:right="102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Форум</w:t>
            </w:r>
            <w:r w:rsidRPr="00E62E13">
              <w:rPr>
                <w:color w:val="000000"/>
                <w:sz w:val="24"/>
                <w:szCs w:val="24"/>
              </w:rPr>
              <w:tab/>
              <w:t>научно</w:t>
            </w:r>
            <w:r w:rsidRPr="00E62E13">
              <w:rPr>
                <w:color w:val="000000"/>
                <w:sz w:val="24"/>
                <w:szCs w:val="24"/>
              </w:rPr>
              <w:tab/>
              <w:t>–</w:t>
            </w:r>
            <w:r w:rsidRPr="00E62E13">
              <w:rPr>
                <w:color w:val="000000"/>
                <w:sz w:val="24"/>
                <w:szCs w:val="24"/>
              </w:rPr>
              <w:tab/>
              <w:t>исследовательских</w:t>
            </w:r>
            <w:r w:rsidRPr="00E62E13">
              <w:rPr>
                <w:color w:val="000000"/>
                <w:sz w:val="24"/>
                <w:szCs w:val="24"/>
              </w:rPr>
              <w:tab/>
              <w:t>и проектных работ учащихся 5-11 классов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Интерактивная VR экскурсия «Я помню! Я горжусь!»</w:t>
            </w:r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E7FC5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2025г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 проекте «Учи ру»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Сопровождение деятельности центра «Точка роста» на странице в ВК 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Сопровождение деятельности центра «Точка роста» на школьном сайте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специалист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Родительское собрание «Возможности Центра образования «Точка роста»</w:t>
            </w:r>
          </w:p>
        </w:tc>
        <w:tc>
          <w:tcPr>
            <w:tcW w:w="1417" w:type="dxa"/>
          </w:tcPr>
          <w:p w:rsidR="005E7FC5" w:rsidRPr="00E62E13" w:rsidRDefault="00734A98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7"/>
              </w:tabs>
              <w:ind w:left="110" w:right="101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Привлечение родительской общественности к участию в мероприятиях Центра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5E7FC5" w:rsidRPr="00B4756C" w:rsidRDefault="005E7FC5" w:rsidP="005E7FC5">
      <w:pPr>
        <w:rPr>
          <w:sz w:val="24"/>
          <w:szCs w:val="24"/>
        </w:rPr>
      </w:pPr>
    </w:p>
    <w:p w:rsidR="003004E7" w:rsidRDefault="003004E7" w:rsidP="005F77B2">
      <w:pPr>
        <w:pStyle w:val="a3"/>
        <w:spacing w:before="158"/>
        <w:ind w:right="283"/>
        <w:jc w:val="right"/>
      </w:pPr>
    </w:p>
    <w:sectPr w:rsidR="003004E7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3B6D"/>
    <w:multiLevelType w:val="multilevel"/>
    <w:tmpl w:val="19FE9F1A"/>
    <w:lvl w:ilvl="0">
      <w:start w:val="1"/>
      <w:numFmt w:val="decimal"/>
      <w:lvlText w:val="%1."/>
      <w:lvlJc w:val="left"/>
      <w:pPr>
        <w:ind w:left="1172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5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6B27"/>
    <w:rsid w:val="000069C1"/>
    <w:rsid w:val="003004E7"/>
    <w:rsid w:val="005E7FC5"/>
    <w:rsid w:val="005F77B2"/>
    <w:rsid w:val="0069275A"/>
    <w:rsid w:val="00734A98"/>
    <w:rsid w:val="00B16B27"/>
    <w:rsid w:val="00BF37D6"/>
    <w:rsid w:val="00E17562"/>
    <w:rsid w:val="00E55FC0"/>
    <w:rsid w:val="00F8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7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7D6"/>
    <w:pPr>
      <w:spacing w:line="274" w:lineRule="exact"/>
      <w:ind w:left="102" w:right="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7D6"/>
    <w:rPr>
      <w:sz w:val="24"/>
      <w:szCs w:val="24"/>
    </w:rPr>
  </w:style>
  <w:style w:type="paragraph" w:styleId="a4">
    <w:name w:val="List Paragraph"/>
    <w:basedOn w:val="a"/>
    <w:uiPriority w:val="1"/>
    <w:qFormat/>
    <w:rsid w:val="00BF37D6"/>
    <w:pPr>
      <w:ind w:left="117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37D6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 w:right="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Н.В.</dc:creator>
  <cp:lastModifiedBy>Людмила</cp:lastModifiedBy>
  <cp:revision>4</cp:revision>
  <dcterms:created xsi:type="dcterms:W3CDTF">2023-10-09T13:20:00Z</dcterms:created>
  <dcterms:modified xsi:type="dcterms:W3CDTF">2024-12-19T07:14:00Z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