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8F" w:rsidRPr="00B71931" w:rsidRDefault="0092668F" w:rsidP="00B7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>Описание основн</w:t>
      </w:r>
      <w:r w:rsidR="001B073D">
        <w:rPr>
          <w:rFonts w:ascii="Times New Roman" w:hAnsi="Times New Roman" w:cs="Times New Roman"/>
          <w:b/>
          <w:sz w:val="28"/>
          <w:szCs w:val="28"/>
        </w:rPr>
        <w:t>ой образовательной программы пр</w:t>
      </w:r>
      <w:r w:rsidRPr="00B71931">
        <w:rPr>
          <w:rFonts w:ascii="Times New Roman" w:hAnsi="Times New Roman" w:cs="Times New Roman"/>
          <w:b/>
          <w:sz w:val="28"/>
          <w:szCs w:val="28"/>
        </w:rPr>
        <w:t>офессионального обучения</w:t>
      </w:r>
      <w:r w:rsidR="00B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31">
        <w:rPr>
          <w:rFonts w:ascii="Times New Roman" w:hAnsi="Times New Roman" w:cs="Times New Roman"/>
          <w:b/>
          <w:sz w:val="28"/>
          <w:szCs w:val="28"/>
        </w:rPr>
        <w:t>ПМ. 04.  Младшая медицинская сестра по уходу за больными</w:t>
      </w:r>
    </w:p>
    <w:p w:rsidR="0092668F" w:rsidRPr="0092668F" w:rsidRDefault="0092668F" w:rsidP="0092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программа профессионального образования </w:t>
      </w:r>
      <w:r w:rsidRPr="0092668F">
        <w:rPr>
          <w:rFonts w:ascii="Times New Roman" w:hAnsi="Times New Roman" w:cs="Times New Roman"/>
          <w:sz w:val="28"/>
          <w:szCs w:val="28"/>
        </w:rPr>
        <w:t xml:space="preserve">ПМ. 04.  </w:t>
      </w:r>
      <w:proofErr w:type="gramStart"/>
      <w:r w:rsidRPr="0092668F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D2">
        <w:rPr>
          <w:rFonts w:ascii="Times New Roman" w:hAnsi="Times New Roman"/>
          <w:sz w:val="28"/>
          <w:szCs w:val="28"/>
        </w:rPr>
        <w:t xml:space="preserve">ОГБОУ «Ровеньская СОШ с УИОП» </w:t>
      </w:r>
      <w:r>
        <w:rPr>
          <w:rFonts w:ascii="Times New Roman" w:hAnsi="Times New Roman"/>
          <w:sz w:val="28"/>
          <w:szCs w:val="28"/>
        </w:rPr>
        <w:t>- это документ,  определяющий комплекс основных характеристик образования  (объём, содержание, планируемые результаты), организационно - педагогические условия реализации образовательной деятельности медицинского класса, формы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реализации основной образовательной программы среднего общего образования - обеспечение выполнения требований ФГОС СОО. Программа разработана  в соответствии с Федеральным законом  Российской Федерации от 29.12.2012 года №273-ФЗ «Об образовании в Российской Федерации», с учётом требований ФГОС СОО и ФОП СОО. 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2668F" w:rsidRPr="00B71931" w:rsidRDefault="0092668F" w:rsidP="0092668F">
      <w:pPr>
        <w:pStyle w:val="a3"/>
        <w:ind w:left="0"/>
        <w:jc w:val="both"/>
        <w:rPr>
          <w:sz w:val="28"/>
          <w:szCs w:val="28"/>
        </w:rPr>
      </w:pPr>
      <w:r w:rsidRPr="00B71931">
        <w:rPr>
          <w:sz w:val="28"/>
          <w:szCs w:val="28"/>
        </w:rPr>
        <w:t>Младшая медицинская сестра по уходу за больными  соответствующих профессиональных компетенций (ПК):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 xml:space="preserve">ПК 4.1 Эффективно общаться с пациентом и его окружением в процессе профессиональной деятельности, 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 xml:space="preserve">ПК 4.2. Соблюдать принципы профессиональной этики 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ПК 4.3. Осуществлять уход за пациентами различных возрастных групп в условиях учреждения здравоохранения и на дому;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ПК 4.4. Консультировать пациента и его окружение по вопросам ухода и самоухода;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ПК 4.5. Оформлять медицинскую документацию;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ПК 4.6. Оказывать медицинские услуги в пределах полномочий</w:t>
      </w:r>
    </w:p>
    <w:p w:rsidR="0092668F" w:rsidRPr="00B71931" w:rsidRDefault="0092668F" w:rsidP="0092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 xml:space="preserve"> Цели и задачи  – требования к результатам освоения программы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B719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71931">
        <w:rPr>
          <w:rFonts w:ascii="Times New Roman" w:hAnsi="Times New Roman" w:cs="Times New Roman"/>
          <w:sz w:val="28"/>
          <w:szCs w:val="28"/>
        </w:rPr>
        <w:t xml:space="preserve"> в ходе освоения программы должен:</w:t>
      </w:r>
    </w:p>
    <w:p w:rsidR="0092668F" w:rsidRPr="00B71931" w:rsidRDefault="0092668F" w:rsidP="00926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Получение информации от пациентов (их родственников/законных представителей);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Размещения и перемещения пациента в постели;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Санитарной обработки, гигиенического уход за тяжелобольными пациентами (умывание, обтирание кожных покровов, полоскание полости рта);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Кормления пациента с недостаточностью самостоятельного ухода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Получения комплектов чистого нательного белья, одежды и обуви;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Смены нательного и постельного белья;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lastRenderedPageBreak/>
        <w:t>Транспортировки и сопровождения пациента;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Наблюдения за функциональным состоянием пациента;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Доставки биологического материала в лабораторию;</w:t>
      </w:r>
    </w:p>
    <w:p w:rsidR="0092668F" w:rsidRPr="00B71931" w:rsidRDefault="0092668F" w:rsidP="00926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Оказания первой помощи при угрожающих жизни состояниях;</w:t>
      </w:r>
    </w:p>
    <w:p w:rsidR="0092668F" w:rsidRPr="00B71931" w:rsidRDefault="0092668F" w:rsidP="00926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 xml:space="preserve"> Необходимые умения: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Определять основные показатели функционального состояния пациента;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Информировать медицинский персонал об изменениях в состоянии пациента;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Оказывать помощь пациенту во время его осмотра врачом;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Оказывать первую помощь при угрожающих жизни состояниях;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Кормить пациента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Получать комплекты чистого нательного белья, одежды и обуви;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Производить смену нательного и постельного белья;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Осуществлять транспортировку и сопровождение пациента;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Своевременно доставлять медицинскую документацию к месту назначения;</w:t>
      </w:r>
    </w:p>
    <w:p w:rsidR="0092668F" w:rsidRPr="00B71931" w:rsidRDefault="0092668F" w:rsidP="009266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защиты.</w:t>
      </w:r>
    </w:p>
    <w:p w:rsidR="0092668F" w:rsidRPr="00B71931" w:rsidRDefault="0092668F" w:rsidP="00926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>Необходимые знания: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Здоровьесберегающие технологии при перемещении пациента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lastRenderedPageBreak/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информирования об изменениях в состоянии пациента;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Алгоритм измерения антропометрических показателей;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Порядок оказания первой помощи при угрожающих жизни состояниях;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кормления пациента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использования и хранения предметов ухода за пациентом;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Структура медицинской организации;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Сроки доставки деловой и медицинской документации;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92668F" w:rsidRPr="00B71931" w:rsidRDefault="0092668F" w:rsidP="00926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31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программы: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всего – 144 час, в том числе: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7193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71931">
        <w:rPr>
          <w:rFonts w:ascii="Times New Roman" w:hAnsi="Times New Roman" w:cs="Times New Roman"/>
          <w:sz w:val="28"/>
          <w:szCs w:val="28"/>
        </w:rPr>
        <w:t xml:space="preserve"> – 106 часов;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промежуточная аттестация в 10 классе – 4 часа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учебная практика – 30 часов;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31">
        <w:rPr>
          <w:rFonts w:ascii="Times New Roman" w:hAnsi="Times New Roman" w:cs="Times New Roman"/>
          <w:sz w:val="28"/>
          <w:szCs w:val="28"/>
        </w:rPr>
        <w:t>экзамен – 4 часа</w:t>
      </w:r>
    </w:p>
    <w:p w:rsidR="0092668F" w:rsidRPr="00B71931" w:rsidRDefault="0092668F" w:rsidP="00926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36" w:rsidRPr="00B71931" w:rsidRDefault="007D5E36" w:rsidP="00926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E36" w:rsidRPr="00B71931" w:rsidSect="000A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296"/>
    <w:multiLevelType w:val="hybridMultilevel"/>
    <w:tmpl w:val="556EEE66"/>
    <w:lvl w:ilvl="0" w:tplc="189A31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8D1264"/>
    <w:multiLevelType w:val="hybridMultilevel"/>
    <w:tmpl w:val="6388CC5E"/>
    <w:lvl w:ilvl="0" w:tplc="189A31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21443"/>
    <w:multiLevelType w:val="hybridMultilevel"/>
    <w:tmpl w:val="EA76533A"/>
    <w:lvl w:ilvl="0" w:tplc="189A31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668F"/>
    <w:rsid w:val="000A2466"/>
    <w:rsid w:val="001B073D"/>
    <w:rsid w:val="007D5E36"/>
    <w:rsid w:val="0092668F"/>
    <w:rsid w:val="00B7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6"/>
  </w:style>
  <w:style w:type="paragraph" w:styleId="1">
    <w:name w:val="heading 1"/>
    <w:basedOn w:val="a"/>
    <w:next w:val="a"/>
    <w:link w:val="10"/>
    <w:qFormat/>
    <w:rsid w:val="009266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68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2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2023-12-29T07:29:00Z</dcterms:created>
  <dcterms:modified xsi:type="dcterms:W3CDTF">2023-12-29T08:49:00Z</dcterms:modified>
</cp:coreProperties>
</file>