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41" w:rsidRPr="00CD4D41" w:rsidRDefault="00CD4D41" w:rsidP="00CD4D41">
      <w:pPr>
        <w:jc w:val="both"/>
        <w:rPr>
          <w:b/>
          <w:sz w:val="28"/>
          <w:szCs w:val="28"/>
          <w:lang w:val="ru-RU"/>
        </w:rPr>
      </w:pPr>
      <w:r w:rsidRPr="00CD4D41">
        <w:rPr>
          <w:b/>
          <w:sz w:val="28"/>
          <w:szCs w:val="28"/>
          <w:lang w:val="ru-RU"/>
        </w:rPr>
        <w:t>Аннотация к рабочей программе внеурочной деятельности «Нравственные основы семейных ценностей».</w:t>
      </w:r>
    </w:p>
    <w:p w:rsidR="00CD4D41" w:rsidRPr="00994595" w:rsidRDefault="00CD4D41" w:rsidP="00CD4D41">
      <w:pPr>
        <w:jc w:val="both"/>
        <w:rPr>
          <w:sz w:val="28"/>
          <w:szCs w:val="28"/>
          <w:lang w:val="ru-RU"/>
        </w:rPr>
      </w:pPr>
      <w:r w:rsidRPr="00994595">
        <w:rPr>
          <w:sz w:val="28"/>
          <w:szCs w:val="28"/>
          <w:lang w:val="ru-RU"/>
        </w:rPr>
        <w:t xml:space="preserve">Рабочая программа по внеурочной деятельности для 9 класса составлена  на основе следующих документов:  </w:t>
      </w:r>
    </w:p>
    <w:p w:rsidR="00CD4D41" w:rsidRPr="00994595" w:rsidRDefault="00CD4D41" w:rsidP="00CD4D41">
      <w:pPr>
        <w:rPr>
          <w:sz w:val="28"/>
          <w:szCs w:val="28"/>
          <w:lang w:val="ru-RU"/>
        </w:rPr>
      </w:pPr>
      <w:r w:rsidRPr="00994595">
        <w:rPr>
          <w:sz w:val="28"/>
          <w:szCs w:val="28"/>
          <w:lang w:val="ru-RU"/>
        </w:rPr>
        <w:t>- Федерального государственного образовательного стандарта основного общего образования 2020г.;</w:t>
      </w:r>
    </w:p>
    <w:p w:rsidR="00CD4D41" w:rsidRPr="00994595" w:rsidRDefault="00CD4D41" w:rsidP="00CD4D41">
      <w:pPr>
        <w:rPr>
          <w:sz w:val="28"/>
          <w:szCs w:val="28"/>
          <w:shd w:val="clear" w:color="auto" w:fill="FFFFFF"/>
          <w:lang w:val="ru-RU"/>
        </w:rPr>
      </w:pPr>
      <w:r w:rsidRPr="00994595">
        <w:rPr>
          <w:sz w:val="28"/>
          <w:szCs w:val="28"/>
          <w:lang w:val="ru-RU"/>
        </w:rPr>
        <w:t>-Федерального закона «Об образовании в Российской Федерации»  № 273</w:t>
      </w:r>
      <w:r w:rsidRPr="00994595">
        <w:rPr>
          <w:b/>
          <w:bCs/>
          <w:sz w:val="28"/>
          <w:szCs w:val="28"/>
          <w:lang w:val="ru-RU"/>
        </w:rPr>
        <w:t>-</w:t>
      </w:r>
      <w:r w:rsidRPr="00994595">
        <w:rPr>
          <w:sz w:val="28"/>
          <w:szCs w:val="28"/>
          <w:lang w:val="ru-RU"/>
        </w:rPr>
        <w:t>ФЗ от 29. 12. 2012</w:t>
      </w:r>
      <w:proofErr w:type="gramStart"/>
      <w:r w:rsidRPr="00994595">
        <w:rPr>
          <w:sz w:val="28"/>
          <w:szCs w:val="28"/>
          <w:lang w:val="ru-RU"/>
        </w:rPr>
        <w:t xml:space="preserve"> </w:t>
      </w:r>
      <w:r w:rsidRPr="00994595">
        <w:rPr>
          <w:sz w:val="28"/>
          <w:szCs w:val="28"/>
          <w:shd w:val="clear" w:color="auto" w:fill="FFFFFF"/>
          <w:lang w:val="ru-RU"/>
        </w:rPr>
        <w:t>;</w:t>
      </w:r>
      <w:proofErr w:type="gramEnd"/>
    </w:p>
    <w:p w:rsidR="00CD4D41" w:rsidRPr="00994595" w:rsidRDefault="00CD4D41" w:rsidP="00CD4D41">
      <w:pPr>
        <w:jc w:val="both"/>
        <w:rPr>
          <w:sz w:val="28"/>
          <w:szCs w:val="28"/>
          <w:lang w:val="ru-RU"/>
        </w:rPr>
      </w:pPr>
      <w:r w:rsidRPr="00994595">
        <w:rPr>
          <w:sz w:val="28"/>
          <w:szCs w:val="28"/>
          <w:lang w:val="ru-RU"/>
        </w:rPr>
        <w:t>-примерной основной образовательной программы основного общего образования, (для 5-9 классов);</w:t>
      </w:r>
    </w:p>
    <w:p w:rsidR="00CD4D41" w:rsidRPr="00994595" w:rsidRDefault="00CD4D41" w:rsidP="00CD4D41">
      <w:pPr>
        <w:spacing w:before="100" w:beforeAutospacing="1" w:after="0"/>
        <w:ind w:firstLine="0"/>
        <w:jc w:val="both"/>
        <w:rPr>
          <w:sz w:val="28"/>
          <w:szCs w:val="28"/>
          <w:lang w:val="ru-RU" w:eastAsia="ru-RU"/>
        </w:rPr>
      </w:pPr>
      <w:r w:rsidRPr="00994595">
        <w:rPr>
          <w:sz w:val="28"/>
          <w:szCs w:val="28"/>
          <w:lang w:val="ru-RU" w:eastAsia="ru-RU"/>
        </w:rPr>
        <w:t>-рабочей программы составленной  на основании программно-методического обеспечения для 9-х классов пособие для учителя/ В. Гребенникова "Основы семейной жизни"</w:t>
      </w:r>
      <w:r w:rsidRPr="00994595">
        <w:rPr>
          <w:sz w:val="28"/>
          <w:szCs w:val="28"/>
          <w:lang w:eastAsia="ru-RU"/>
        </w:rPr>
        <w:t> </w:t>
      </w:r>
      <w:r w:rsidRPr="00994595">
        <w:rPr>
          <w:sz w:val="28"/>
          <w:szCs w:val="28"/>
          <w:lang w:val="ru-RU" w:eastAsia="ru-RU"/>
        </w:rPr>
        <w:t>под ред. А.М. Щербаковой, Н.М. Платоновой. – М.: Гуманитар. изд. центр ВЛАДОС, 2006 с учетом ФГОС среднего (полного) общего образования;</w:t>
      </w:r>
    </w:p>
    <w:p w:rsidR="00CD4D41" w:rsidRPr="00994595" w:rsidRDefault="00CD4D41" w:rsidP="00CD4D41">
      <w:pPr>
        <w:spacing w:before="100" w:beforeAutospacing="1" w:after="0"/>
        <w:ind w:firstLine="0"/>
        <w:jc w:val="both"/>
        <w:rPr>
          <w:sz w:val="28"/>
          <w:szCs w:val="28"/>
          <w:lang w:val="ru-RU" w:eastAsia="ru-RU"/>
        </w:rPr>
      </w:pPr>
      <w:r w:rsidRPr="00994595">
        <w:rPr>
          <w:sz w:val="28"/>
          <w:szCs w:val="28"/>
          <w:lang w:val="ru-RU" w:eastAsia="ru-RU"/>
        </w:rPr>
        <w:t>- с учётом программы воспитания.</w:t>
      </w:r>
    </w:p>
    <w:p w:rsidR="00CD4D41" w:rsidRPr="00CD4D41" w:rsidRDefault="00CD4D41" w:rsidP="00CD4D41">
      <w:pPr>
        <w:tabs>
          <w:tab w:val="left" w:pos="540"/>
        </w:tabs>
        <w:spacing w:after="0" w:line="276" w:lineRule="auto"/>
        <w:ind w:left="720" w:firstLine="0"/>
        <w:jc w:val="both"/>
        <w:rPr>
          <w:sz w:val="28"/>
          <w:szCs w:val="28"/>
          <w:lang w:val="ru-RU"/>
        </w:rPr>
      </w:pPr>
      <w:r w:rsidRPr="00CD4D41">
        <w:rPr>
          <w:sz w:val="28"/>
          <w:szCs w:val="28"/>
          <w:lang w:val="ru-RU"/>
        </w:rPr>
        <w:t>Учебник. Моисеев Д. А., Крыгина Н. Н. Нравственные основы семейной жизни для учащихся 10–11 классов средних общеобразовательных школ. – Екатеринбург</w:t>
      </w:r>
      <w:proofErr w:type="gramStart"/>
      <w:r w:rsidRPr="00CD4D41">
        <w:rPr>
          <w:sz w:val="28"/>
          <w:szCs w:val="28"/>
          <w:lang w:val="ru-RU"/>
        </w:rPr>
        <w:t xml:space="preserve"> :</w:t>
      </w:r>
      <w:proofErr w:type="gramEnd"/>
      <w:r w:rsidRPr="00CD4D41">
        <w:rPr>
          <w:sz w:val="28"/>
          <w:szCs w:val="28"/>
          <w:lang w:val="ru-RU"/>
        </w:rPr>
        <w:t xml:space="preserve"> Издательство Екатеринбургской епархии, 2010.</w:t>
      </w:r>
    </w:p>
    <w:p w:rsidR="00361017" w:rsidRPr="00CD4D41" w:rsidRDefault="00361017">
      <w:pPr>
        <w:rPr>
          <w:lang w:val="ru-RU"/>
        </w:rPr>
      </w:pPr>
    </w:p>
    <w:sectPr w:rsidR="00361017" w:rsidRPr="00CD4D41" w:rsidSect="0036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553E"/>
    <w:multiLevelType w:val="hybridMultilevel"/>
    <w:tmpl w:val="FD8811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41"/>
    <w:rsid w:val="00361017"/>
    <w:rsid w:val="00C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41"/>
    <w:pPr>
      <w:spacing w:after="151" w:line="259" w:lineRule="auto"/>
      <w:ind w:left="18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2022-12-12T11:55:00Z</dcterms:created>
  <dcterms:modified xsi:type="dcterms:W3CDTF">2022-12-12T12:03:00Z</dcterms:modified>
</cp:coreProperties>
</file>